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9C22" w14:textId="77777777" w:rsidR="005C4CB0" w:rsidRDefault="005C4CB0" w:rsidP="00FA634F">
      <w:bookmarkStart w:id="0" w:name="_GoBack"/>
      <w:bookmarkEnd w:id="0"/>
      <w:r>
        <w:t>Upon completion of the SENTENCE OUTLINE, print it, and begin to compile your Works Cited page.</w:t>
      </w:r>
    </w:p>
    <w:p w14:paraId="711ABCC2" w14:textId="77777777" w:rsidR="00FA634F" w:rsidRDefault="00FA634F" w:rsidP="00FA634F">
      <w:r>
        <w:t>WORKS CITED</w:t>
      </w:r>
      <w:r w:rsidR="005C4CB0">
        <w:t xml:space="preserve"> PAGE</w:t>
      </w:r>
      <w:r>
        <w:t>:</w:t>
      </w:r>
    </w:p>
    <w:p w14:paraId="29C85AC9" w14:textId="77777777" w:rsidR="00FA634F" w:rsidRDefault="00FA634F" w:rsidP="00FA634F">
      <w:pPr>
        <w:pStyle w:val="ListParagraph"/>
        <w:numPr>
          <w:ilvl w:val="0"/>
          <w:numId w:val="1"/>
        </w:numPr>
      </w:pPr>
      <w:r>
        <w:t xml:space="preserve">Change all of your URLs in the Annotated Bibliography to MLA format by copying/pasting the URL in </w:t>
      </w:r>
      <w:proofErr w:type="spellStart"/>
      <w:r>
        <w:t>EasyBib</w:t>
      </w:r>
      <w:proofErr w:type="spellEnd"/>
      <w:r>
        <w:t xml:space="preserve">, then copying/pasting the </w:t>
      </w:r>
      <w:r w:rsidRPr="005C4CB0">
        <w:rPr>
          <w:b/>
        </w:rPr>
        <w:t>MLA citation</w:t>
      </w:r>
      <w:r>
        <w:t xml:space="preserve"> in the Works Cited page;</w:t>
      </w:r>
    </w:p>
    <w:p w14:paraId="064F91B0" w14:textId="77777777" w:rsidR="005C4CB0" w:rsidRDefault="005C4CB0" w:rsidP="005C4CB0">
      <w:pPr>
        <w:pStyle w:val="ListParagraph"/>
      </w:pPr>
      <w:r>
        <w:t xml:space="preserve">Example: </w:t>
      </w:r>
    </w:p>
    <w:p w14:paraId="3594B70C" w14:textId="77777777" w:rsidR="005C4CB0" w:rsidRDefault="005C4CB0" w:rsidP="005C4CB0">
      <w:r>
        <w:t>URL:</w:t>
      </w:r>
    </w:p>
    <w:p w14:paraId="253F2459" w14:textId="77777777" w:rsidR="005C4CB0" w:rsidRDefault="005C4CB0" w:rsidP="005C4CB0">
      <w:pPr>
        <w:pStyle w:val="ListParagraph"/>
      </w:pPr>
      <w:r w:rsidRPr="005C4CB0">
        <w:t>http://www.nytimes.com/2016/04/27/opinion/campaign-stops/how-the-other-fifth-lives.html?action=click&amp;pgtype=Homepage&amp;clickSource=story-heading&amp;module=opinion-c-col-left-region&amp;region=opinion-c-col-left-region&amp;WT.nav=opinion-c-col-left-region&amp;_r=0</w:t>
      </w:r>
    </w:p>
    <w:p w14:paraId="02622DC6" w14:textId="77777777" w:rsidR="005C4CB0" w:rsidRDefault="005C4CB0" w:rsidP="005C4CB0">
      <w:r>
        <w:t>PROPER MLA CITATION:</w:t>
      </w:r>
    </w:p>
    <w:p w14:paraId="0B82A454" w14:textId="77777777" w:rsidR="005C4CB0" w:rsidRDefault="005C4CB0" w:rsidP="005C4CB0">
      <w:pPr>
        <w:ind w:left="360"/>
      </w:pP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Edsall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, Thomas. "How the Other Fifth Lives."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1F4F5"/>
        </w:rPr>
        <w:t>The New York Times</w:t>
      </w:r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. The New York Times, 26 Apr. 2016. Web. 27 Apr. 2016.</w:t>
      </w:r>
    </w:p>
    <w:p w14:paraId="2DE6E21E" w14:textId="77777777" w:rsidR="005C4CB0" w:rsidRDefault="005C4CB0" w:rsidP="005C4CB0">
      <w:pPr>
        <w:pStyle w:val="ListParagraph"/>
      </w:pPr>
    </w:p>
    <w:p w14:paraId="0D7D5AD4" w14:textId="77777777" w:rsidR="00FA634F" w:rsidRDefault="00FA634F" w:rsidP="00FA634F">
      <w:pPr>
        <w:pStyle w:val="ListParagraph"/>
        <w:numPr>
          <w:ilvl w:val="0"/>
          <w:numId w:val="1"/>
        </w:numPr>
      </w:pPr>
      <w:r>
        <w:t>Alphabetize the citations</w:t>
      </w:r>
      <w:r w:rsidR="005C4CB0">
        <w:t xml:space="preserve">, and follow ALL MLA REQUIREMENTS FOR WORKS CITED (see </w:t>
      </w:r>
      <w:proofErr w:type="spellStart"/>
      <w:r w:rsidR="005C4CB0">
        <w:t>PurdueOWL</w:t>
      </w:r>
      <w:proofErr w:type="spellEnd"/>
      <w:r w:rsidR="005C4CB0">
        <w:t xml:space="preserve"> for specific scenarios)</w:t>
      </w:r>
      <w:r>
        <w:t>;</w:t>
      </w:r>
    </w:p>
    <w:p w14:paraId="1D123B9D" w14:textId="77777777" w:rsidR="00FA634F" w:rsidRDefault="00FA634F" w:rsidP="00FA634F">
      <w:pPr>
        <w:pStyle w:val="ListParagraph"/>
        <w:numPr>
          <w:ilvl w:val="0"/>
          <w:numId w:val="1"/>
        </w:numPr>
      </w:pPr>
      <w:r>
        <w:t xml:space="preserve">A minimum of </w:t>
      </w:r>
      <w:r w:rsidRPr="005C4CB0">
        <w:rPr>
          <w:b/>
        </w:rPr>
        <w:t>6 different sources</w:t>
      </w:r>
      <w:r>
        <w:t xml:space="preserve"> is </w:t>
      </w:r>
      <w:r w:rsidRPr="005C4CB0">
        <w:rPr>
          <w:b/>
          <w:u w:val="single"/>
        </w:rPr>
        <w:t>required</w:t>
      </w:r>
      <w:r>
        <w:t xml:space="preserve">. </w:t>
      </w:r>
      <w:r w:rsidR="005C4CB0">
        <w:t>(</w:t>
      </w:r>
      <w:r>
        <w:t xml:space="preserve">If you have more than one quote from a single </w:t>
      </w:r>
      <w:proofErr w:type="gramStart"/>
      <w:r>
        <w:t>source</w:t>
      </w:r>
      <w:proofErr w:type="gramEnd"/>
      <w:r>
        <w:t>, that means 5 more sources are required.</w:t>
      </w:r>
      <w:r w:rsidR="005C4CB0">
        <w:t>)</w:t>
      </w:r>
    </w:p>
    <w:p w14:paraId="5F85C7E5" w14:textId="77777777" w:rsidR="00FA634F" w:rsidRDefault="00FA634F" w:rsidP="00FA634F">
      <w:pPr>
        <w:pStyle w:val="ListParagraph"/>
        <w:numPr>
          <w:ilvl w:val="0"/>
          <w:numId w:val="1"/>
        </w:numPr>
      </w:pPr>
      <w:r>
        <w:t xml:space="preserve">Citations mean you ACTUALLY USED THEM IN THE TEXT. </w:t>
      </w:r>
      <w:r w:rsidR="005C4CB0">
        <w:t>(</w:t>
      </w:r>
      <w:r>
        <w:t>Yes, I’ll be checking this!</w:t>
      </w:r>
      <w:r w:rsidR="005C4CB0">
        <w:t>)</w:t>
      </w:r>
    </w:p>
    <w:p w14:paraId="2A5273D2" w14:textId="77777777" w:rsidR="00FA634F" w:rsidRDefault="00FA634F" w:rsidP="00FA634F"/>
    <w:p w14:paraId="3832165B" w14:textId="77777777" w:rsidR="00FA634F" w:rsidRDefault="00FA634F" w:rsidP="00FA634F">
      <w:r>
        <w:t xml:space="preserve">WORKS CITED (minimum 6 works cited entries required – this means 6 DIFFERENT SOURCES!) </w:t>
      </w:r>
    </w:p>
    <w:p w14:paraId="74907D71" w14:textId="77777777" w:rsidR="00FA634F" w:rsidRDefault="00FA634F" w:rsidP="00FA634F"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Edsall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, Thomas. "How the Other Fifth Lives."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1F4F5"/>
        </w:rPr>
        <w:t>The New York Times</w:t>
      </w:r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. The New York Times, 26 Apr. 2016. Web. 27 Apr. 2016.</w:t>
      </w:r>
    </w:p>
    <w:p w14:paraId="662956D4" w14:textId="77777777" w:rsidR="00FA634F" w:rsidRDefault="00FA634F" w:rsidP="00FA63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ProCon.org. "Cell Phones ProCon.org."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ProCon.org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5 Jan. 2016. Web. 27 Apr. 2016.</w:t>
      </w:r>
    </w:p>
    <w:p w14:paraId="5AF4E9BE" w14:textId="77777777" w:rsidR="005C4CB0" w:rsidRDefault="005C4CB0"/>
    <w:sectPr w:rsidR="005C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2F65"/>
    <w:multiLevelType w:val="hybridMultilevel"/>
    <w:tmpl w:val="C0B687FE"/>
    <w:lvl w:ilvl="0" w:tplc="96E67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F"/>
    <w:rsid w:val="000F2209"/>
    <w:rsid w:val="00251807"/>
    <w:rsid w:val="005C4CB0"/>
    <w:rsid w:val="005F2078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4786C1"/>
  <w15:chartTrackingRefBased/>
  <w15:docId w15:val="{0A2E0275-FC0B-4173-84AB-1E75C6B6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34F"/>
  </w:style>
  <w:style w:type="character" w:styleId="Emphasis">
    <w:name w:val="Emphasis"/>
    <w:basedOn w:val="DefaultParagraphFont"/>
    <w:uiPriority w:val="20"/>
    <w:qFormat/>
    <w:rsid w:val="00FA634F"/>
    <w:rPr>
      <w:i/>
      <w:iCs/>
    </w:rPr>
  </w:style>
  <w:style w:type="paragraph" w:styleId="ListParagraph">
    <w:name w:val="List Paragraph"/>
    <w:basedOn w:val="Normal"/>
    <w:uiPriority w:val="34"/>
    <w:qFormat/>
    <w:rsid w:val="00FA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1</cp:revision>
  <dcterms:created xsi:type="dcterms:W3CDTF">2016-04-27T18:24:00Z</dcterms:created>
  <dcterms:modified xsi:type="dcterms:W3CDTF">2016-04-28T17:15:00Z</dcterms:modified>
</cp:coreProperties>
</file>